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56" w:rsidRPr="00E60956" w:rsidRDefault="00E60956" w:rsidP="00E60956">
      <w:pPr>
        <w:widowControl/>
        <w:spacing w:line="400" w:lineRule="exact"/>
        <w:ind w:leftChars="-177" w:hangingChars="177" w:hanging="425"/>
        <w:rPr>
          <w:rFonts w:ascii="微軟正黑體" w:eastAsia="微軟正黑體" w:hAnsi="微軟正黑體" w:cs="新細明體"/>
          <w:color w:val="3B3B3B"/>
          <w:kern w:val="0"/>
          <w:szCs w:val="24"/>
        </w:rPr>
      </w:pPr>
      <w:r w:rsidRPr="00E60956">
        <w:rPr>
          <w:rFonts w:ascii="微軟正黑體" w:eastAsia="微軟正黑體" w:hAnsi="微軟正黑體" w:cs="新細明體" w:hint="eastAsia"/>
          <w:color w:val="008486"/>
          <w:kern w:val="0"/>
          <w:szCs w:val="24"/>
          <w:bdr w:val="single" w:sz="6" w:space="0" w:color="008486" w:frame="1"/>
          <w:shd w:val="clear" w:color="auto" w:fill="FFFFFF"/>
        </w:rPr>
        <w:t>下水道建設組</w:t>
      </w:r>
      <w:r w:rsidRPr="00E60956">
        <w:rPr>
          <w:rFonts w:ascii="微軟正黑體" w:eastAsia="微軟正黑體" w:hAnsi="微軟正黑體" w:cs="新細明體" w:hint="eastAsia"/>
          <w:color w:val="008486"/>
          <w:kern w:val="0"/>
          <w:szCs w:val="24"/>
          <w:shd w:val="clear" w:color="auto" w:fill="FFFFFF"/>
        </w:rPr>
        <w:t xml:space="preserve"> </w:t>
      </w:r>
      <w:r w:rsidRPr="00E60956">
        <w:rPr>
          <w:rFonts w:ascii="微軟正黑體" w:eastAsia="微軟正黑體" w:hAnsi="微軟正黑體" w:cs="新細明體"/>
          <w:color w:val="008486"/>
          <w:kern w:val="0"/>
          <w:szCs w:val="24"/>
          <w:shd w:val="clear" w:color="auto" w:fill="FFFFFF"/>
        </w:rPr>
        <w:t xml:space="preserve">                                </w:t>
      </w:r>
      <w:r>
        <w:rPr>
          <w:rFonts w:ascii="微軟正黑體" w:eastAsia="微軟正黑體" w:hAnsi="微軟正黑體" w:cs="新細明體"/>
          <w:color w:val="008486"/>
          <w:kern w:val="0"/>
          <w:szCs w:val="24"/>
          <w:shd w:val="clear" w:color="auto" w:fill="FFFFFF"/>
        </w:rPr>
        <w:t xml:space="preserve">    </w:t>
      </w:r>
      <w:r w:rsidRPr="00E60956">
        <w:rPr>
          <w:rFonts w:ascii="微軟正黑體" w:eastAsia="微軟正黑體" w:hAnsi="微軟正黑體" w:cs="新細明體"/>
          <w:color w:val="008486"/>
          <w:kern w:val="0"/>
          <w:szCs w:val="24"/>
          <w:shd w:val="clear" w:color="auto" w:fill="FFFFFF"/>
        </w:rPr>
        <w:t xml:space="preserve">        </w:t>
      </w:r>
      <w:r w:rsidRPr="00E60956">
        <w:rPr>
          <w:rFonts w:ascii="微軟正黑體" w:eastAsia="微軟正黑體" w:hAnsi="微軟正黑體" w:cs="新細明體" w:hint="eastAsia"/>
          <w:color w:val="3B3B3B"/>
          <w:kern w:val="0"/>
          <w:szCs w:val="24"/>
        </w:rPr>
        <w:t>最後更新日期：2025-04-24</w:t>
      </w:r>
    </w:p>
    <w:p w:rsidR="00E60956" w:rsidRPr="00E60956" w:rsidRDefault="00E60956" w:rsidP="00E60956">
      <w:pPr>
        <w:widowControl/>
        <w:spacing w:line="400" w:lineRule="exact"/>
        <w:ind w:leftChars="-177" w:hangingChars="177" w:hanging="425"/>
        <w:outlineLvl w:val="2"/>
        <w:rPr>
          <w:rFonts w:ascii="微軟正黑體" w:eastAsia="微軟正黑體" w:hAnsi="微軟正黑體" w:cs="新細明體" w:hint="eastAsia"/>
          <w:b/>
          <w:bCs/>
          <w:color w:val="011F20"/>
          <w:kern w:val="0"/>
          <w:szCs w:val="24"/>
        </w:rPr>
      </w:pPr>
      <w:bookmarkStart w:id="0" w:name="_GoBack"/>
      <w:proofErr w:type="gramStart"/>
      <w:r w:rsidRPr="00E60956">
        <w:rPr>
          <w:rFonts w:ascii="微軟正黑體" w:eastAsia="微軟正黑體" w:hAnsi="微軟正黑體" w:cs="新細明體" w:hint="eastAsia"/>
          <w:b/>
          <w:bCs/>
          <w:color w:val="011F20"/>
          <w:kern w:val="0"/>
          <w:szCs w:val="24"/>
        </w:rPr>
        <w:t>114</w:t>
      </w:r>
      <w:proofErr w:type="gramEnd"/>
      <w:r w:rsidRPr="00E60956">
        <w:rPr>
          <w:rFonts w:ascii="微軟正黑體" w:eastAsia="微軟正黑體" w:hAnsi="微軟正黑體" w:cs="新細明體" w:hint="eastAsia"/>
          <w:b/>
          <w:bCs/>
          <w:color w:val="011F20"/>
          <w:kern w:val="0"/>
          <w:szCs w:val="24"/>
        </w:rPr>
        <w:t>年度下水道用戶排水設備承裝技術訓練（南區梯次）招訓公告</w:t>
      </w:r>
      <w:bookmarkEnd w:id="0"/>
    </w:p>
    <w:p w:rsidR="00E60956" w:rsidRPr="00E60956" w:rsidRDefault="00E60956" w:rsidP="00E60956">
      <w:pPr>
        <w:widowControl/>
        <w:spacing w:line="400" w:lineRule="exact"/>
        <w:ind w:leftChars="-177" w:hangingChars="177" w:hanging="425"/>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一、</w:t>
      </w:r>
      <w:r w:rsidRPr="00E60956">
        <w:rPr>
          <w:rFonts w:ascii="微軟正黑體" w:eastAsia="微軟正黑體" w:hAnsi="微軟正黑體" w:cs="新細明體" w:hint="eastAsia"/>
          <w:b/>
          <w:bCs/>
          <w:color w:val="3B3B3B"/>
          <w:kern w:val="0"/>
          <w:szCs w:val="24"/>
        </w:rPr>
        <w:t>依據：下水道法第21條第1項</w:t>
      </w:r>
      <w:proofErr w:type="gramStart"/>
      <w:r w:rsidRPr="00E60956">
        <w:rPr>
          <w:rFonts w:ascii="微軟正黑體" w:eastAsia="微軟正黑體" w:hAnsi="微軟正黑體" w:cs="新細明體" w:hint="eastAsia"/>
          <w:b/>
          <w:bCs/>
          <w:color w:val="3B3B3B"/>
          <w:kern w:val="0"/>
          <w:szCs w:val="24"/>
        </w:rPr>
        <w:t>（</w:t>
      </w:r>
      <w:proofErr w:type="gramEnd"/>
      <w:r w:rsidRPr="00E60956">
        <w:rPr>
          <w:rFonts w:ascii="微軟正黑體" w:eastAsia="微軟正黑體" w:hAnsi="微軟正黑體" w:cs="新細明體" w:hint="eastAsia"/>
          <w:b/>
          <w:bCs/>
          <w:color w:val="3B3B3B"/>
          <w:kern w:val="0"/>
          <w:szCs w:val="24"/>
        </w:rPr>
        <w:t>用戶排水設備，應由登記合格之下水道用戶排水設備承裝商或自來水管承裝商承裝。</w:t>
      </w:r>
      <w:proofErr w:type="gramStart"/>
      <w:r w:rsidRPr="00E60956">
        <w:rPr>
          <w:rFonts w:ascii="微軟正黑體" w:eastAsia="微軟正黑體" w:hAnsi="微軟正黑體" w:cs="新細明體" w:hint="eastAsia"/>
          <w:b/>
          <w:bCs/>
          <w:color w:val="3B3B3B"/>
          <w:kern w:val="0"/>
          <w:szCs w:val="24"/>
        </w:rPr>
        <w:t>承裝商僱用</w:t>
      </w:r>
      <w:proofErr w:type="gramEnd"/>
      <w:r w:rsidRPr="00E60956">
        <w:rPr>
          <w:rFonts w:ascii="微軟正黑體" w:eastAsia="微軟正黑體" w:hAnsi="微軟正黑體" w:cs="新細明體" w:hint="eastAsia"/>
          <w:b/>
          <w:bCs/>
          <w:color w:val="3B3B3B"/>
          <w:kern w:val="0"/>
          <w:szCs w:val="24"/>
        </w:rPr>
        <w:t>之技工，應經技能檢定合格，並經中央主管機關訓練合格</w:t>
      </w:r>
      <w:proofErr w:type="gramStart"/>
      <w:r w:rsidRPr="00E60956">
        <w:rPr>
          <w:rFonts w:ascii="微軟正黑體" w:eastAsia="微軟正黑體" w:hAnsi="微軟正黑體" w:cs="新細明體" w:hint="eastAsia"/>
          <w:b/>
          <w:bCs/>
          <w:color w:val="3B3B3B"/>
          <w:kern w:val="0"/>
          <w:szCs w:val="24"/>
        </w:rPr>
        <w:t>）</w:t>
      </w:r>
      <w:proofErr w:type="gramEnd"/>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b/>
          <w:bCs/>
          <w:color w:val="3B3B3B"/>
          <w:kern w:val="0"/>
          <w:szCs w:val="24"/>
        </w:rPr>
        <w:t>二、 訓練名稱、名額、日期及資格：</w:t>
      </w:r>
    </w:p>
    <w:tbl>
      <w:tblPr>
        <w:tblW w:w="10207" w:type="dxa"/>
        <w:tblInd w:w="-434" w:type="dxa"/>
        <w:tblCellMar>
          <w:top w:w="15" w:type="dxa"/>
          <w:left w:w="15" w:type="dxa"/>
          <w:bottom w:w="15" w:type="dxa"/>
          <w:right w:w="15" w:type="dxa"/>
        </w:tblCellMar>
        <w:tblLook w:val="04A0" w:firstRow="1" w:lastRow="0" w:firstColumn="1" w:lastColumn="0" w:noHBand="0" w:noVBand="1"/>
      </w:tblPr>
      <w:tblGrid>
        <w:gridCol w:w="1277"/>
        <w:gridCol w:w="8930"/>
      </w:tblGrid>
      <w:tr w:rsidR="00E60956" w:rsidRPr="00E60956" w:rsidTr="00E60956">
        <w:trPr>
          <w:trHeight w:hRule="exact" w:val="454"/>
        </w:trPr>
        <w:tc>
          <w:tcPr>
            <w:tcW w:w="1277" w:type="dxa"/>
            <w:tcBorders>
              <w:left w:val="single" w:sz="6" w:space="0" w:color="FFFFFF"/>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240" w:lineRule="exact"/>
              <w:rPr>
                <w:rFonts w:ascii="微軟正黑體" w:eastAsia="微軟正黑體" w:hAnsi="微軟正黑體" w:cs="新細明體" w:hint="eastAsia"/>
                <w:color w:val="FFFFFF"/>
                <w:kern w:val="0"/>
                <w:szCs w:val="24"/>
              </w:rPr>
            </w:pPr>
            <w:r w:rsidRPr="00E60956">
              <w:rPr>
                <w:rFonts w:ascii="微軟正黑體" w:eastAsia="微軟正黑體" w:hAnsi="微軟正黑體" w:cs="新細明體"/>
                <w:color w:val="FFFFFF"/>
                <w:kern w:val="0"/>
                <w:szCs w:val="24"/>
              </w:rPr>
              <w:t>訓練名稱</w:t>
            </w:r>
          </w:p>
        </w:tc>
        <w:tc>
          <w:tcPr>
            <w:tcW w:w="8930" w:type="dxa"/>
            <w:tcBorders>
              <w:left w:val="single" w:sz="6" w:space="0" w:color="FFFFFF"/>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240" w:lineRule="exact"/>
              <w:rPr>
                <w:rFonts w:ascii="微軟正黑體" w:eastAsia="微軟正黑體" w:hAnsi="微軟正黑體" w:cs="新細明體"/>
                <w:color w:val="FFFFFF"/>
                <w:kern w:val="0"/>
                <w:szCs w:val="24"/>
              </w:rPr>
            </w:pPr>
            <w:proofErr w:type="gramStart"/>
            <w:r w:rsidRPr="00E60956">
              <w:rPr>
                <w:rFonts w:ascii="微軟正黑體" w:eastAsia="微軟正黑體" w:hAnsi="微軟正黑體" w:cs="新細明體"/>
                <w:color w:val="FFFFFF"/>
                <w:kern w:val="0"/>
                <w:szCs w:val="24"/>
              </w:rPr>
              <w:t>114</w:t>
            </w:r>
            <w:proofErr w:type="gramEnd"/>
            <w:r w:rsidRPr="00E60956">
              <w:rPr>
                <w:rFonts w:ascii="微軟正黑體" w:eastAsia="微軟正黑體" w:hAnsi="微軟正黑體" w:cs="新細明體"/>
                <w:color w:val="FFFFFF"/>
                <w:kern w:val="0"/>
                <w:szCs w:val="24"/>
              </w:rPr>
              <w:t>年度下水道用戶排水設備承裝技術訓練(南區梯次)</w:t>
            </w:r>
          </w:p>
        </w:tc>
      </w:tr>
      <w:tr w:rsidR="00E60956" w:rsidRPr="00E60956" w:rsidTr="00E60956">
        <w:trPr>
          <w:trHeight w:hRule="exact" w:val="454"/>
        </w:trPr>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主辦單位</w:t>
            </w:r>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內政部國土管理署</w:t>
            </w:r>
          </w:p>
        </w:tc>
      </w:tr>
      <w:tr w:rsidR="00E60956" w:rsidRPr="00E60956" w:rsidTr="00E60956">
        <w:trPr>
          <w:trHeight w:hRule="exact" w:val="454"/>
        </w:trPr>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協辦單位</w:t>
            </w:r>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高雄市政府水利局</w:t>
            </w:r>
          </w:p>
        </w:tc>
      </w:tr>
      <w:tr w:rsidR="00E60956" w:rsidRPr="00E60956" w:rsidTr="00E60956">
        <w:trPr>
          <w:trHeight w:hRule="exact" w:val="454"/>
        </w:trPr>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招訓人數</w:t>
            </w:r>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預定70人，額滿為止（未達50人不予開班）</w:t>
            </w:r>
          </w:p>
        </w:tc>
      </w:tr>
      <w:tr w:rsidR="00E60956" w:rsidRPr="00E60956" w:rsidTr="00E60956">
        <w:trPr>
          <w:trHeight w:hRule="exact" w:val="454"/>
        </w:trPr>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訓練日期</w:t>
            </w:r>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114年6月25日起至114年6月27日止，共三日</w:t>
            </w:r>
          </w:p>
        </w:tc>
      </w:tr>
      <w:tr w:rsidR="00E60956" w:rsidRPr="00E60956" w:rsidTr="00E60956">
        <w:trPr>
          <w:trHeight w:hRule="exact" w:val="454"/>
        </w:trPr>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訓練場所</w:t>
            </w:r>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24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高雄市楠梓污水處理廠（高雄市楠梓區援港路668號）</w:t>
            </w:r>
          </w:p>
        </w:tc>
      </w:tr>
      <w:tr w:rsidR="00E60956" w:rsidRPr="00E60956" w:rsidTr="00E60956">
        <w:trPr>
          <w:trHeight w:val="1978"/>
        </w:trPr>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400" w:lineRule="exact"/>
              <w:rPr>
                <w:rFonts w:ascii="微軟正黑體" w:eastAsia="微軟正黑體" w:hAnsi="微軟正黑體" w:cs="新細明體"/>
                <w:kern w:val="0"/>
                <w:szCs w:val="24"/>
              </w:rPr>
            </w:pPr>
            <w:proofErr w:type="gramStart"/>
            <w:r w:rsidRPr="00E60956">
              <w:rPr>
                <w:rFonts w:ascii="微軟正黑體" w:eastAsia="微軟正黑體" w:hAnsi="微軟正黑體" w:cs="新細明體"/>
                <w:kern w:val="0"/>
                <w:szCs w:val="24"/>
              </w:rPr>
              <w:t>參訓資格</w:t>
            </w:r>
            <w:proofErr w:type="gramEnd"/>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numPr>
                <w:ilvl w:val="0"/>
                <w:numId w:val="1"/>
              </w:numPr>
              <w:spacing w:line="400" w:lineRule="exact"/>
              <w:ind w:left="0"/>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依技術士技能檢定及發證辦法經技能檢定合格，取得下水道用戶排水設備配管技術士證書或自來水管配管技術士證書者。</w:t>
            </w:r>
          </w:p>
          <w:p w:rsidR="00E60956" w:rsidRPr="00E60956" w:rsidRDefault="00E60956" w:rsidP="00E60956">
            <w:pPr>
              <w:widowControl/>
              <w:numPr>
                <w:ilvl w:val="0"/>
                <w:numId w:val="1"/>
              </w:numPr>
              <w:spacing w:line="400" w:lineRule="exact"/>
              <w:ind w:left="0"/>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96年度以前依自來水管承裝技工考驗辦法舉辦之考驗，經考驗合格取得自來水（水）</w:t>
            </w:r>
            <w:proofErr w:type="gramStart"/>
            <w:r w:rsidRPr="00E60956">
              <w:rPr>
                <w:rFonts w:ascii="微軟正黑體" w:eastAsia="微軟正黑體" w:hAnsi="微軟正黑體" w:cs="新細明體"/>
                <w:kern w:val="0"/>
                <w:szCs w:val="24"/>
              </w:rPr>
              <w:t>管承裝</w:t>
            </w:r>
            <w:proofErr w:type="gramEnd"/>
            <w:r w:rsidRPr="00E60956">
              <w:rPr>
                <w:rFonts w:ascii="微軟正黑體" w:eastAsia="微軟正黑體" w:hAnsi="微軟正黑體" w:cs="新細明體"/>
                <w:kern w:val="0"/>
                <w:szCs w:val="24"/>
              </w:rPr>
              <w:t>技工考驗合格證（明）書、自來水（水）管技工考驗合格證（明）書或水管裝設技工考驗及格證書者。</w:t>
            </w:r>
          </w:p>
        </w:tc>
      </w:tr>
      <w:tr w:rsidR="00E60956" w:rsidRPr="00E60956" w:rsidTr="00E60956">
        <w:tc>
          <w:tcPr>
            <w:tcW w:w="12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4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訓練內容及目標</w:t>
            </w:r>
          </w:p>
        </w:tc>
        <w:tc>
          <w:tcPr>
            <w:tcW w:w="893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400" w:lineRule="exact"/>
              <w:ind w:rightChars="-1" w:right="-2"/>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第一天上午講授下水道法規及設備管材等基礎課程，下午為實務操作課程進行，第二天上午講授工地安全及法令實務，下午進行技能檢定輔導，</w:t>
            </w:r>
            <w:proofErr w:type="gramStart"/>
            <w:r w:rsidRPr="00E60956">
              <w:rPr>
                <w:rFonts w:ascii="微軟正黑體" w:eastAsia="微軟正黑體" w:hAnsi="微軟正黑體" w:cs="新細明體"/>
                <w:kern w:val="0"/>
                <w:szCs w:val="24"/>
              </w:rPr>
              <w:t>採</w:t>
            </w:r>
            <w:proofErr w:type="gramEnd"/>
            <w:r w:rsidRPr="00E60956">
              <w:rPr>
                <w:rFonts w:ascii="微軟正黑體" w:eastAsia="微軟正黑體" w:hAnsi="微軟正黑體" w:cs="新細明體"/>
                <w:kern w:val="0"/>
                <w:szCs w:val="24"/>
              </w:rPr>
              <w:t>每組15-20人，分4組方式進行實際接管工作操作，第三天上午講授下水道用戶排水設備申請接管實務及用戶卡建置，下午辦理結訓測驗，合格者發給結訓證明。</w:t>
            </w:r>
          </w:p>
        </w:tc>
      </w:tr>
    </w:tbl>
    <w:p w:rsidR="00E60956" w:rsidRPr="00E60956" w:rsidRDefault="00E60956" w:rsidP="00E60956">
      <w:pPr>
        <w:widowControl/>
        <w:spacing w:line="400" w:lineRule="exact"/>
        <w:ind w:hanging="480"/>
        <w:rPr>
          <w:rFonts w:ascii="微軟正黑體" w:eastAsia="微軟正黑體" w:hAnsi="微軟正黑體" w:cs="新細明體"/>
          <w:color w:val="3B3B3B"/>
          <w:kern w:val="0"/>
          <w:szCs w:val="24"/>
        </w:rPr>
      </w:pPr>
      <w:r w:rsidRPr="00E60956">
        <w:rPr>
          <w:rFonts w:ascii="微軟正黑體" w:eastAsia="微軟正黑體" w:hAnsi="微軟正黑體" w:cs="新細明體" w:hint="eastAsia"/>
          <w:b/>
          <w:bCs/>
          <w:color w:val="3B3B3B"/>
          <w:kern w:val="0"/>
          <w:szCs w:val="24"/>
        </w:rPr>
        <w:t>三、報名程序：</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w:t>
      </w:r>
      <w:proofErr w:type="gramStart"/>
      <w:r w:rsidRPr="00E60956">
        <w:rPr>
          <w:rFonts w:ascii="微軟正黑體" w:eastAsia="微軟正黑體" w:hAnsi="微軟正黑體" w:cs="新細明體" w:hint="eastAsia"/>
          <w:color w:val="3B3B3B"/>
          <w:kern w:val="0"/>
          <w:szCs w:val="24"/>
        </w:rPr>
        <w:t>一</w:t>
      </w:r>
      <w:proofErr w:type="gramEnd"/>
      <w:r w:rsidRPr="00E60956">
        <w:rPr>
          <w:rFonts w:ascii="微軟正黑體" w:eastAsia="微軟正黑體" w:hAnsi="微軟正黑體" w:cs="新細明體" w:hint="eastAsia"/>
          <w:color w:val="3B3B3B"/>
          <w:kern w:val="0"/>
          <w:szCs w:val="24"/>
        </w:rPr>
        <w:t>) 本訓練分為二階段進行報名，額滿為止，不接受現場報名，其說明如下:</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1.第一階段:網路報名</w:t>
      </w:r>
      <w:proofErr w:type="gramStart"/>
      <w:r w:rsidRPr="00E60956">
        <w:rPr>
          <w:rFonts w:ascii="微軟正黑體" w:eastAsia="微軟正黑體" w:hAnsi="微軟正黑體" w:cs="新細明體" w:hint="eastAsia"/>
          <w:color w:val="3B3B3B"/>
          <w:kern w:val="0"/>
          <w:szCs w:val="24"/>
        </w:rPr>
        <w:t>（</w:t>
      </w:r>
      <w:proofErr w:type="gramEnd"/>
      <w:r w:rsidRPr="00E60956">
        <w:rPr>
          <w:rFonts w:ascii="微軟正黑體" w:eastAsia="微軟正黑體" w:hAnsi="微軟正黑體" w:cs="新細明體"/>
          <w:color w:val="3B3B3B"/>
          <w:kern w:val="0"/>
          <w:szCs w:val="24"/>
        </w:rPr>
        <w:fldChar w:fldCharType="begin"/>
      </w:r>
      <w:r w:rsidRPr="00E60956">
        <w:rPr>
          <w:rFonts w:ascii="微軟正黑體" w:eastAsia="微軟正黑體" w:hAnsi="微軟正黑體" w:cs="新細明體"/>
          <w:color w:val="3B3B3B"/>
          <w:kern w:val="0"/>
          <w:szCs w:val="24"/>
        </w:rPr>
        <w:instrText xml:space="preserve"> HYPERLINK "https://forms.gle/SSQYQSYkjwQ31oTY6" \t "_blank" </w:instrText>
      </w:r>
      <w:r w:rsidRPr="00E60956">
        <w:rPr>
          <w:rFonts w:ascii="微軟正黑體" w:eastAsia="微軟正黑體" w:hAnsi="微軟正黑體" w:cs="新細明體"/>
          <w:color w:val="3B3B3B"/>
          <w:kern w:val="0"/>
          <w:szCs w:val="24"/>
        </w:rPr>
        <w:fldChar w:fldCharType="separate"/>
      </w:r>
      <w:r w:rsidRPr="00E60956">
        <w:rPr>
          <w:rFonts w:ascii="微軟正黑體" w:eastAsia="微軟正黑體" w:hAnsi="微軟正黑體" w:cs="新細明體" w:hint="eastAsia"/>
          <w:color w:val="016061"/>
          <w:kern w:val="0"/>
          <w:szCs w:val="24"/>
          <w:u w:val="single"/>
        </w:rPr>
        <w:t>https://forms.gle/SSQYQSYkjwQ31oTY6</w:t>
      </w:r>
      <w:r w:rsidRPr="00E60956">
        <w:rPr>
          <w:rFonts w:ascii="微軟正黑體" w:eastAsia="微軟正黑體" w:hAnsi="微軟正黑體" w:cs="新細明體"/>
          <w:color w:val="3B3B3B"/>
          <w:kern w:val="0"/>
          <w:szCs w:val="24"/>
        </w:rPr>
        <w:fldChar w:fldCharType="end"/>
      </w:r>
      <w:proofErr w:type="gramStart"/>
      <w:r w:rsidRPr="00E60956">
        <w:rPr>
          <w:rFonts w:ascii="微軟正黑體" w:eastAsia="微軟正黑體" w:hAnsi="微軟正黑體" w:cs="新細明體" w:hint="eastAsia"/>
          <w:color w:val="3B3B3B"/>
          <w:kern w:val="0"/>
          <w:szCs w:val="24"/>
        </w:rPr>
        <w:t>）</w:t>
      </w:r>
      <w:proofErr w:type="gramEnd"/>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(1)報名日期：自114年5月19日上午9:00起至114年5月21日下午17:00止。</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(2)報名名額：70名，另備取20名，額滿或報名截止日到時，報名表單將自動關閉。</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(3)網路報名成功者，將於114年5月23日前寄發「報名成功通知信」至您填寫的E-mail信箱，如未收到，請來電告知承辦人員：下水道建設組林晨光先生(電話：02-8771-1165)、</w:t>
      </w:r>
      <w:proofErr w:type="gramStart"/>
      <w:r w:rsidRPr="00E60956">
        <w:rPr>
          <w:rFonts w:ascii="微軟正黑體" w:eastAsia="微軟正黑體" w:hAnsi="微軟正黑體" w:cs="新細明體" w:hint="eastAsia"/>
          <w:color w:val="3B3B3B"/>
          <w:kern w:val="0"/>
          <w:szCs w:val="24"/>
        </w:rPr>
        <w:t>台整中心</w:t>
      </w:r>
      <w:proofErr w:type="gramEnd"/>
      <w:r w:rsidRPr="00E60956">
        <w:rPr>
          <w:rFonts w:ascii="微軟正黑體" w:eastAsia="微軟正黑體" w:hAnsi="微軟正黑體" w:cs="新細明體" w:hint="eastAsia"/>
          <w:color w:val="3B3B3B"/>
          <w:kern w:val="0"/>
          <w:szCs w:val="24"/>
        </w:rPr>
        <w:t>陳佳瑩小姐(電話：02-2268-6798)。</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(4)正取及備取學員確認可經由「報名成功通知信」中，學員名單姓名欄位後會顯示（正取或備取）字樣。</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2.第二階段：資格審查(請下載</w:t>
      </w:r>
      <w:hyperlink r:id="rId5" w:tgtFrame="_blank" w:history="1">
        <w:r w:rsidRPr="00E60956">
          <w:rPr>
            <w:rFonts w:ascii="微軟正黑體" w:eastAsia="微軟正黑體" w:hAnsi="微軟正黑體" w:cs="新細明體" w:hint="eastAsia"/>
            <w:color w:val="016061"/>
            <w:kern w:val="0"/>
            <w:szCs w:val="24"/>
            <w:u w:val="single"/>
          </w:rPr>
          <w:t>報名表格</w:t>
        </w:r>
      </w:hyperlink>
      <w:r w:rsidRPr="00E60956">
        <w:rPr>
          <w:rFonts w:ascii="微軟正黑體" w:eastAsia="微軟正黑體" w:hAnsi="微軟正黑體" w:cs="新細明體" w:hint="eastAsia"/>
          <w:color w:val="3B3B3B"/>
          <w:kern w:val="0"/>
          <w:szCs w:val="24"/>
        </w:rPr>
        <w:t>)</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lastRenderedPageBreak/>
        <w:t>(1)正取學員：網路報名成功且為正取者，請填妥報名表並備妥相關文件後，</w:t>
      </w:r>
      <w:r w:rsidRPr="00E60956">
        <w:rPr>
          <w:rFonts w:ascii="微軟正黑體" w:eastAsia="微軟正黑體" w:hAnsi="微軟正黑體" w:cs="新細明體" w:hint="eastAsia"/>
          <w:b/>
          <w:bCs/>
          <w:color w:val="3B3B3B"/>
          <w:kern w:val="0"/>
          <w:szCs w:val="24"/>
        </w:rPr>
        <w:t>報名費以購買郵政匯票（抬頭請開內政部國土管理署）方式，一併以掛號寄至「105404 台北市松山區八德路2段342號 內政部國土管理署下水道</w:t>
      </w:r>
      <w:proofErr w:type="gramStart"/>
      <w:r w:rsidRPr="00E60956">
        <w:rPr>
          <w:rFonts w:ascii="微軟正黑體" w:eastAsia="微軟正黑體" w:hAnsi="微軟正黑體" w:cs="新細明體" w:hint="eastAsia"/>
          <w:b/>
          <w:bCs/>
          <w:color w:val="3B3B3B"/>
          <w:kern w:val="0"/>
          <w:szCs w:val="24"/>
        </w:rPr>
        <w:t>建設組收</w:t>
      </w:r>
      <w:proofErr w:type="gramEnd"/>
      <w:r w:rsidRPr="00E60956">
        <w:rPr>
          <w:rFonts w:ascii="微軟正黑體" w:eastAsia="微軟正黑體" w:hAnsi="微軟正黑體" w:cs="新細明體" w:hint="eastAsia"/>
          <w:b/>
          <w:bCs/>
          <w:color w:val="3B3B3B"/>
          <w:kern w:val="0"/>
          <w:szCs w:val="24"/>
        </w:rPr>
        <w:t>」</w:t>
      </w:r>
      <w:proofErr w:type="gramStart"/>
      <w:r w:rsidRPr="00E60956">
        <w:rPr>
          <w:rFonts w:ascii="微軟正黑體" w:eastAsia="微軟正黑體" w:hAnsi="微軟正黑體" w:cs="新細明體" w:hint="eastAsia"/>
          <w:b/>
          <w:bCs/>
          <w:color w:val="3B3B3B"/>
          <w:kern w:val="0"/>
          <w:szCs w:val="24"/>
        </w:rPr>
        <w:t>向本署報名</w:t>
      </w:r>
      <w:proofErr w:type="gramEnd"/>
      <w:r w:rsidRPr="00E60956">
        <w:rPr>
          <w:rFonts w:ascii="微軟正黑體" w:eastAsia="微軟正黑體" w:hAnsi="微軟正黑體" w:cs="新細明體" w:hint="eastAsia"/>
          <w:b/>
          <w:bCs/>
          <w:color w:val="3B3B3B"/>
          <w:kern w:val="0"/>
          <w:szCs w:val="24"/>
        </w:rPr>
        <w:t>，並請於信封上註明報名參加「</w:t>
      </w:r>
      <w:proofErr w:type="gramStart"/>
      <w:r w:rsidRPr="00E60956">
        <w:rPr>
          <w:rFonts w:ascii="微軟正黑體" w:eastAsia="微軟正黑體" w:hAnsi="微軟正黑體" w:cs="新細明體" w:hint="eastAsia"/>
          <w:b/>
          <w:bCs/>
          <w:color w:val="3B3B3B"/>
          <w:kern w:val="0"/>
          <w:szCs w:val="24"/>
        </w:rPr>
        <w:t>114</w:t>
      </w:r>
      <w:proofErr w:type="gramEnd"/>
      <w:r w:rsidRPr="00E60956">
        <w:rPr>
          <w:rFonts w:ascii="微軟正黑體" w:eastAsia="微軟正黑體" w:hAnsi="微軟正黑體" w:cs="新細明體" w:hint="eastAsia"/>
          <w:b/>
          <w:bCs/>
          <w:color w:val="3B3B3B"/>
          <w:kern w:val="0"/>
          <w:szCs w:val="24"/>
        </w:rPr>
        <w:t>年度下水道用戶排水設備承裝技術訓練(南區梯次)」</w:t>
      </w:r>
      <w:r w:rsidRPr="00E60956">
        <w:rPr>
          <w:rFonts w:ascii="微軟正黑體" w:eastAsia="微軟正黑體" w:hAnsi="微軟正黑體" w:cs="新細明體" w:hint="eastAsia"/>
          <w:color w:val="3B3B3B"/>
          <w:kern w:val="0"/>
          <w:szCs w:val="24"/>
        </w:rPr>
        <w:t>，請於114年5月27日前掛號寄至國土管理署內，以郵戳為</w:t>
      </w:r>
      <w:proofErr w:type="gramStart"/>
      <w:r w:rsidRPr="00E60956">
        <w:rPr>
          <w:rFonts w:ascii="微軟正黑體" w:eastAsia="微軟正黑體" w:hAnsi="微軟正黑體" w:cs="新細明體" w:hint="eastAsia"/>
          <w:color w:val="3B3B3B"/>
          <w:kern w:val="0"/>
          <w:szCs w:val="24"/>
        </w:rPr>
        <w:t>憑</w:t>
      </w:r>
      <w:proofErr w:type="gramEnd"/>
      <w:r w:rsidRPr="00E60956">
        <w:rPr>
          <w:rFonts w:ascii="微軟正黑體" w:eastAsia="微軟正黑體" w:hAnsi="微軟正黑體" w:cs="新細明體" w:hint="eastAsia"/>
          <w:color w:val="3B3B3B"/>
          <w:kern w:val="0"/>
          <w:szCs w:val="24"/>
        </w:rPr>
        <w:t>，逾期將取消報名資格。</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(2)備取學員：如遇取消報名、未送資格審查文件或資格不符所致之缺額將依備取順序遞補，</w:t>
      </w:r>
      <w:proofErr w:type="gramStart"/>
      <w:r w:rsidRPr="00E60956">
        <w:rPr>
          <w:rFonts w:ascii="微軟正黑體" w:eastAsia="微軟正黑體" w:hAnsi="微軟正黑體" w:cs="新細明體" w:hint="eastAsia"/>
          <w:color w:val="3B3B3B"/>
          <w:kern w:val="0"/>
          <w:szCs w:val="24"/>
        </w:rPr>
        <w:t>本署將</w:t>
      </w:r>
      <w:proofErr w:type="gramEnd"/>
      <w:r w:rsidRPr="00E60956">
        <w:rPr>
          <w:rFonts w:ascii="微軟正黑體" w:eastAsia="微軟正黑體" w:hAnsi="微軟正黑體" w:cs="新細明體" w:hint="eastAsia"/>
          <w:color w:val="3B3B3B"/>
          <w:kern w:val="0"/>
          <w:szCs w:val="24"/>
        </w:rPr>
        <w:t>於114年6月5日以前發信並電話通知備取者，並請於114年6月12日前填妥報名表並備妥相關文件後（同上述方式）郵寄掛號</w:t>
      </w:r>
      <w:proofErr w:type="gramStart"/>
      <w:r w:rsidRPr="00E60956">
        <w:rPr>
          <w:rFonts w:ascii="微軟正黑體" w:eastAsia="微軟正黑體" w:hAnsi="微軟正黑體" w:cs="新細明體" w:hint="eastAsia"/>
          <w:color w:val="3B3B3B"/>
          <w:kern w:val="0"/>
          <w:szCs w:val="24"/>
        </w:rPr>
        <w:t>至本署</w:t>
      </w:r>
      <w:proofErr w:type="gramEnd"/>
      <w:r w:rsidRPr="00E60956">
        <w:rPr>
          <w:rFonts w:ascii="微軟正黑體" w:eastAsia="微軟正黑體" w:hAnsi="微軟正黑體" w:cs="新細明體" w:hint="eastAsia"/>
          <w:color w:val="3B3B3B"/>
          <w:kern w:val="0"/>
          <w:szCs w:val="24"/>
        </w:rPr>
        <w:t>。</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(3)報名資料經收件審核後，符合者寄</w:t>
      </w:r>
      <w:proofErr w:type="gramStart"/>
      <w:r w:rsidRPr="00E60956">
        <w:rPr>
          <w:rFonts w:ascii="微軟正黑體" w:eastAsia="微軟正黑體" w:hAnsi="微軟正黑體" w:cs="新細明體" w:hint="eastAsia"/>
          <w:color w:val="3B3B3B"/>
          <w:kern w:val="0"/>
          <w:szCs w:val="24"/>
        </w:rPr>
        <w:t>發參訓</w:t>
      </w:r>
      <w:proofErr w:type="gramEnd"/>
      <w:r w:rsidRPr="00E60956">
        <w:rPr>
          <w:rFonts w:ascii="微軟正黑體" w:eastAsia="微軟正黑體" w:hAnsi="微軟正黑體" w:cs="新細明體" w:hint="eastAsia"/>
          <w:color w:val="3B3B3B"/>
          <w:kern w:val="0"/>
          <w:szCs w:val="24"/>
        </w:rPr>
        <w:t>通知，</w:t>
      </w:r>
      <w:proofErr w:type="gramStart"/>
      <w:r w:rsidRPr="00E60956">
        <w:rPr>
          <w:rFonts w:ascii="微軟正黑體" w:eastAsia="微軟正黑體" w:hAnsi="微軟正黑體" w:cs="新細明體" w:hint="eastAsia"/>
          <w:color w:val="3B3B3B"/>
          <w:kern w:val="0"/>
          <w:szCs w:val="24"/>
        </w:rPr>
        <w:t>缺件者</w:t>
      </w:r>
      <w:proofErr w:type="gramEnd"/>
      <w:r w:rsidRPr="00E60956">
        <w:rPr>
          <w:rFonts w:ascii="微軟正黑體" w:eastAsia="微軟正黑體" w:hAnsi="微軟正黑體" w:cs="新細明體" w:hint="eastAsia"/>
          <w:color w:val="3B3B3B"/>
          <w:kern w:val="0"/>
          <w:szCs w:val="24"/>
        </w:rPr>
        <w:t>通知限期補件；不合者部份，致</w:t>
      </w:r>
      <w:proofErr w:type="gramStart"/>
      <w:r w:rsidRPr="00E60956">
        <w:rPr>
          <w:rFonts w:ascii="微軟正黑體" w:eastAsia="微軟正黑體" w:hAnsi="微軟正黑體" w:cs="新細明體" w:hint="eastAsia"/>
          <w:color w:val="3B3B3B"/>
          <w:kern w:val="0"/>
          <w:szCs w:val="24"/>
        </w:rPr>
        <w:t>無法參訓者</w:t>
      </w:r>
      <w:proofErr w:type="gramEnd"/>
      <w:r w:rsidRPr="00E60956">
        <w:rPr>
          <w:rFonts w:ascii="微軟正黑體" w:eastAsia="微軟正黑體" w:hAnsi="微軟正黑體" w:cs="新細明體" w:hint="eastAsia"/>
          <w:color w:val="3B3B3B"/>
          <w:kern w:val="0"/>
          <w:szCs w:val="24"/>
        </w:rPr>
        <w:t>，將另行通知。</w:t>
      </w:r>
      <w:proofErr w:type="gramStart"/>
      <w:r w:rsidRPr="00E60956">
        <w:rPr>
          <w:rFonts w:ascii="微軟正黑體" w:eastAsia="微軟正黑體" w:hAnsi="微軟正黑體" w:cs="新細明體" w:hint="eastAsia"/>
          <w:color w:val="3B3B3B"/>
          <w:kern w:val="0"/>
          <w:szCs w:val="24"/>
        </w:rPr>
        <w:t>參訓通知</w:t>
      </w:r>
      <w:proofErr w:type="gramEnd"/>
      <w:r w:rsidRPr="00E60956">
        <w:rPr>
          <w:rFonts w:ascii="微軟正黑體" w:eastAsia="微軟正黑體" w:hAnsi="微軟正黑體" w:cs="新細明體" w:hint="eastAsia"/>
          <w:color w:val="3B3B3B"/>
          <w:kern w:val="0"/>
          <w:szCs w:val="24"/>
        </w:rPr>
        <w:t>內將說明報到日期時間及訓練場地交通位置圖。如於114年6月17日前仍未</w:t>
      </w:r>
      <w:proofErr w:type="gramStart"/>
      <w:r w:rsidRPr="00E60956">
        <w:rPr>
          <w:rFonts w:ascii="微軟正黑體" w:eastAsia="微軟正黑體" w:hAnsi="微軟正黑體" w:cs="新細明體" w:hint="eastAsia"/>
          <w:color w:val="3B3B3B"/>
          <w:kern w:val="0"/>
          <w:szCs w:val="24"/>
        </w:rPr>
        <w:t>收到參訓通知</w:t>
      </w:r>
      <w:proofErr w:type="gramEnd"/>
      <w:r w:rsidRPr="00E60956">
        <w:rPr>
          <w:rFonts w:ascii="微軟正黑體" w:eastAsia="微軟正黑體" w:hAnsi="微軟正黑體" w:cs="新細明體" w:hint="eastAsia"/>
          <w:color w:val="3B3B3B"/>
          <w:kern w:val="0"/>
          <w:szCs w:val="24"/>
        </w:rPr>
        <w:t>者，請洽本案承辦人員。</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(4)經技術士技能檢定及發證辦法經技術檢定合格，若尚未取得下水道用戶排水設備配管技術士或自來水管配管技術士證書者，可先附上相關成績及格證明資料，並於</w:t>
      </w:r>
      <w:proofErr w:type="gramStart"/>
      <w:r w:rsidRPr="00E60956">
        <w:rPr>
          <w:rFonts w:ascii="微軟正黑體" w:eastAsia="微軟正黑體" w:hAnsi="微軟正黑體" w:cs="新細明體" w:hint="eastAsia"/>
          <w:color w:val="3B3B3B"/>
          <w:kern w:val="0"/>
          <w:szCs w:val="24"/>
        </w:rPr>
        <w:t>開訓前</w:t>
      </w:r>
      <w:proofErr w:type="gramEnd"/>
      <w:r w:rsidRPr="00E60956">
        <w:rPr>
          <w:rFonts w:ascii="微軟正黑體" w:eastAsia="微軟正黑體" w:hAnsi="微軟正黑體" w:cs="新細明體" w:hint="eastAsia"/>
          <w:color w:val="3B3B3B"/>
          <w:kern w:val="0"/>
          <w:szCs w:val="24"/>
        </w:rPr>
        <w:t>，將下水道用戶排水設備配管技術士或自來水管配管技術士證書影本郵寄或掃描E-mail至內政部國土管理署下水道建設組，未依限繳驗或繳驗之證書經審查</w:t>
      </w:r>
      <w:proofErr w:type="gramStart"/>
      <w:r w:rsidRPr="00E60956">
        <w:rPr>
          <w:rFonts w:ascii="微軟正黑體" w:eastAsia="微軟正黑體" w:hAnsi="微軟正黑體" w:cs="新細明體" w:hint="eastAsia"/>
          <w:color w:val="3B3B3B"/>
          <w:kern w:val="0"/>
          <w:szCs w:val="24"/>
        </w:rPr>
        <w:t>不</w:t>
      </w:r>
      <w:proofErr w:type="gramEnd"/>
      <w:r w:rsidRPr="00E60956">
        <w:rPr>
          <w:rFonts w:ascii="微軟正黑體" w:eastAsia="微軟正黑體" w:hAnsi="微軟正黑體" w:cs="新細明體" w:hint="eastAsia"/>
          <w:color w:val="3B3B3B"/>
          <w:kern w:val="0"/>
          <w:szCs w:val="24"/>
        </w:rPr>
        <w:t>合格者，將取消訓練資格。</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(二)取消報名：(請下載</w:t>
      </w:r>
      <w:hyperlink r:id="rId6" w:tgtFrame="_blank" w:history="1">
        <w:r w:rsidRPr="00E60956">
          <w:rPr>
            <w:rFonts w:ascii="微軟正黑體" w:eastAsia="微軟正黑體" w:hAnsi="微軟正黑體" w:cs="新細明體" w:hint="eastAsia"/>
            <w:color w:val="016061"/>
            <w:kern w:val="0"/>
            <w:szCs w:val="24"/>
            <w:u w:val="single"/>
          </w:rPr>
          <w:t>取消報名表格</w:t>
        </w:r>
      </w:hyperlink>
      <w:r w:rsidRPr="00E60956">
        <w:rPr>
          <w:rFonts w:ascii="微軟正黑體" w:eastAsia="微軟正黑體" w:hAnsi="微軟正黑體" w:cs="新細明體" w:hint="eastAsia"/>
          <w:color w:val="3B3B3B"/>
          <w:kern w:val="0"/>
          <w:szCs w:val="24"/>
        </w:rPr>
        <w:t>)</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1.取消報名日期: 自114年5月21日起至114年5月28日止。</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2.請填寫取消報名表並掃描E-mail寄</w:t>
      </w:r>
      <w:proofErr w:type="gramStart"/>
      <w:r w:rsidRPr="00E60956">
        <w:rPr>
          <w:rFonts w:ascii="微軟正黑體" w:eastAsia="微軟正黑體" w:hAnsi="微軟正黑體" w:cs="新細明體" w:hint="eastAsia"/>
          <w:color w:val="3B3B3B"/>
          <w:kern w:val="0"/>
          <w:szCs w:val="24"/>
        </w:rPr>
        <w:t>至本署</w:t>
      </w:r>
      <w:proofErr w:type="gramEnd"/>
      <w:r w:rsidRPr="00E60956">
        <w:rPr>
          <w:rFonts w:ascii="微軟正黑體" w:eastAsia="微軟正黑體" w:hAnsi="微軟正黑體" w:cs="新細明體" w:hint="eastAsia"/>
          <w:color w:val="3B3B3B"/>
          <w:kern w:val="0"/>
          <w:szCs w:val="24"/>
        </w:rPr>
        <w:t>(</w:t>
      </w:r>
      <w:hyperlink r:id="rId7" w:tgtFrame="_blank" w:history="1">
        <w:r w:rsidRPr="00E60956">
          <w:rPr>
            <w:rFonts w:ascii="微軟正黑體" w:eastAsia="微軟正黑體" w:hAnsi="微軟正黑體" w:cs="新細明體" w:hint="eastAsia"/>
            <w:color w:val="016061"/>
            <w:kern w:val="0"/>
            <w:szCs w:val="24"/>
            <w:u w:val="single"/>
          </w:rPr>
          <w:t>c.k.lin@nlma.gov.tw</w:t>
        </w:r>
      </w:hyperlink>
      <w:r w:rsidRPr="00E60956">
        <w:rPr>
          <w:rFonts w:ascii="微軟正黑體" w:eastAsia="微軟正黑體" w:hAnsi="微軟正黑體" w:cs="新細明體" w:hint="eastAsia"/>
          <w:color w:val="3B3B3B"/>
          <w:kern w:val="0"/>
          <w:szCs w:val="24"/>
        </w:rPr>
        <w:t>)辦理取消報名作業，恕不開放電話取消。</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(三)違規記點事宜：</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1.請勿重複報名，如報名表單內容誤</w:t>
      </w:r>
      <w:proofErr w:type="gramStart"/>
      <w:r w:rsidRPr="00E60956">
        <w:rPr>
          <w:rFonts w:ascii="微軟正黑體" w:eastAsia="微軟正黑體" w:hAnsi="微軟正黑體" w:cs="新細明體" w:hint="eastAsia"/>
          <w:color w:val="3B3B3B"/>
          <w:kern w:val="0"/>
          <w:szCs w:val="24"/>
        </w:rPr>
        <w:t>繕</w:t>
      </w:r>
      <w:proofErr w:type="gramEnd"/>
      <w:r w:rsidRPr="00E60956">
        <w:rPr>
          <w:rFonts w:ascii="微軟正黑體" w:eastAsia="微軟正黑體" w:hAnsi="微軟正黑體" w:cs="新細明體" w:hint="eastAsia"/>
          <w:color w:val="3B3B3B"/>
          <w:kern w:val="0"/>
          <w:szCs w:val="24"/>
        </w:rPr>
        <w:t>需修改資料請洽本案承辦人員。</w:t>
      </w:r>
    </w:p>
    <w:p w:rsidR="00E60956" w:rsidRPr="00E60956" w:rsidRDefault="00E60956" w:rsidP="00E60956">
      <w:pPr>
        <w:widowControl/>
        <w:spacing w:line="400" w:lineRule="exact"/>
        <w:ind w:hanging="24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2.若未依期限內寄送審查資料且辦理取消報名作業者，</w:t>
      </w:r>
      <w:proofErr w:type="gramStart"/>
      <w:r w:rsidRPr="00E60956">
        <w:rPr>
          <w:rFonts w:ascii="微軟正黑體" w:eastAsia="微軟正黑體" w:hAnsi="微軟正黑體" w:cs="新細明體" w:hint="eastAsia"/>
          <w:color w:val="3B3B3B"/>
          <w:kern w:val="0"/>
          <w:szCs w:val="24"/>
        </w:rPr>
        <w:t>本署將記</w:t>
      </w:r>
      <w:proofErr w:type="gramEnd"/>
      <w:r w:rsidRPr="00E60956">
        <w:rPr>
          <w:rFonts w:ascii="微軟正黑體" w:eastAsia="微軟正黑體" w:hAnsi="微軟正黑體" w:cs="新細明體" w:hint="eastAsia"/>
          <w:color w:val="3B3B3B"/>
          <w:kern w:val="0"/>
          <w:szCs w:val="24"/>
        </w:rPr>
        <w:t>點一次。累積達兩點以上，將禁止參加「下水道用戶排水設備承裝技術訓練」資格兩年。</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b/>
          <w:bCs/>
          <w:color w:val="3B3B3B"/>
          <w:kern w:val="0"/>
          <w:szCs w:val="24"/>
        </w:rPr>
        <w:t>四、報名費：新臺幣2,600元整。（已含證書費200元）(報名費以購買郵政匯票)</w:t>
      </w:r>
    </w:p>
    <w:p w:rsidR="00E60956" w:rsidRPr="00E60956" w:rsidRDefault="00E60956" w:rsidP="00E60956">
      <w:pPr>
        <w:widowControl/>
        <w:numPr>
          <w:ilvl w:val="0"/>
          <w:numId w:val="2"/>
        </w:numPr>
        <w:spacing w:line="400" w:lineRule="exact"/>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每日提供茶水及午餐便當。</w:t>
      </w:r>
    </w:p>
    <w:p w:rsidR="00E60956" w:rsidRPr="00E60956" w:rsidRDefault="00E60956" w:rsidP="00E60956">
      <w:pPr>
        <w:widowControl/>
        <w:numPr>
          <w:ilvl w:val="0"/>
          <w:numId w:val="2"/>
        </w:numPr>
        <w:spacing w:line="400" w:lineRule="exact"/>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本訓練不提供住宿。</w:t>
      </w:r>
    </w:p>
    <w:p w:rsidR="00E60956" w:rsidRPr="00E60956" w:rsidRDefault="00E60956" w:rsidP="00E60956">
      <w:pPr>
        <w:widowControl/>
        <w:numPr>
          <w:ilvl w:val="0"/>
          <w:numId w:val="2"/>
        </w:numPr>
        <w:spacing w:line="400" w:lineRule="exact"/>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報名費收據其抬頭</w:t>
      </w:r>
      <w:proofErr w:type="gramStart"/>
      <w:r w:rsidRPr="00E60956">
        <w:rPr>
          <w:rFonts w:ascii="微軟正黑體" w:eastAsia="微軟正黑體" w:hAnsi="微軟正黑體" w:cs="新細明體" w:hint="eastAsia"/>
          <w:color w:val="3B3B3B"/>
          <w:kern w:val="0"/>
          <w:szCs w:val="24"/>
        </w:rPr>
        <w:t>名稱均為受訓</w:t>
      </w:r>
      <w:proofErr w:type="gramEnd"/>
      <w:r w:rsidRPr="00E60956">
        <w:rPr>
          <w:rFonts w:ascii="微軟正黑體" w:eastAsia="微軟正黑體" w:hAnsi="微軟正黑體" w:cs="新細明體" w:hint="eastAsia"/>
          <w:color w:val="3B3B3B"/>
          <w:kern w:val="0"/>
          <w:szCs w:val="24"/>
        </w:rPr>
        <w:t>學員姓名，如欲開立公司名稱，請於報名表上註明，並統一於結訓日發給；</w:t>
      </w:r>
      <w:r w:rsidRPr="00E60956">
        <w:rPr>
          <w:rFonts w:ascii="微軟正黑體" w:eastAsia="微軟正黑體" w:hAnsi="微軟正黑體" w:cs="新細明體" w:hint="eastAsia"/>
          <w:b/>
          <w:bCs/>
          <w:color w:val="3B3B3B"/>
          <w:kern w:val="0"/>
          <w:szCs w:val="24"/>
        </w:rPr>
        <w:t>一經報名完成後，報名費(內含證書費200元)一律不予退回，未完成訓練者亦不退回報名費。</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五、訓練期間遇颱風、地震、暴雨等天然災害時，是否繼續訓練課程，以臺北市政府宣佈是否「上班」為</w:t>
      </w:r>
      <w:proofErr w:type="gramStart"/>
      <w:r w:rsidRPr="00E60956">
        <w:rPr>
          <w:rFonts w:ascii="微軟正黑體" w:eastAsia="微軟正黑體" w:hAnsi="微軟正黑體" w:cs="新細明體" w:hint="eastAsia"/>
          <w:color w:val="3B3B3B"/>
          <w:kern w:val="0"/>
          <w:szCs w:val="24"/>
        </w:rPr>
        <w:t>準</w:t>
      </w:r>
      <w:proofErr w:type="gramEnd"/>
      <w:r w:rsidRPr="00E60956">
        <w:rPr>
          <w:rFonts w:ascii="微軟正黑體" w:eastAsia="微軟正黑體" w:hAnsi="微軟正黑體" w:cs="新細明體" w:hint="eastAsia"/>
          <w:color w:val="3B3B3B"/>
          <w:kern w:val="0"/>
          <w:szCs w:val="24"/>
        </w:rPr>
        <w:t>，如需停止訓練，順延至次日訓練，惟若遇嚴重特殊傳染性疾病之</w:t>
      </w:r>
      <w:proofErr w:type="gramStart"/>
      <w:r w:rsidRPr="00E60956">
        <w:rPr>
          <w:rFonts w:ascii="微軟正黑體" w:eastAsia="微軟正黑體" w:hAnsi="微軟正黑體" w:cs="新細明體" w:hint="eastAsia"/>
          <w:color w:val="3B3B3B"/>
          <w:kern w:val="0"/>
          <w:szCs w:val="24"/>
        </w:rPr>
        <w:t>疫</w:t>
      </w:r>
      <w:proofErr w:type="gramEnd"/>
      <w:r w:rsidRPr="00E60956">
        <w:rPr>
          <w:rFonts w:ascii="微軟正黑體" w:eastAsia="微軟正黑體" w:hAnsi="微軟正黑體" w:cs="新細明體" w:hint="eastAsia"/>
          <w:color w:val="3B3B3B"/>
          <w:kern w:val="0"/>
          <w:szCs w:val="24"/>
        </w:rPr>
        <w:t>情，中央流行</w:t>
      </w:r>
      <w:proofErr w:type="gramStart"/>
      <w:r w:rsidRPr="00E60956">
        <w:rPr>
          <w:rFonts w:ascii="微軟正黑體" w:eastAsia="微軟正黑體" w:hAnsi="微軟正黑體" w:cs="新細明體" w:hint="eastAsia"/>
          <w:color w:val="3B3B3B"/>
          <w:kern w:val="0"/>
          <w:szCs w:val="24"/>
        </w:rPr>
        <w:t>疫</w:t>
      </w:r>
      <w:proofErr w:type="gramEnd"/>
      <w:r w:rsidRPr="00E60956">
        <w:rPr>
          <w:rFonts w:ascii="微軟正黑體" w:eastAsia="微軟正黑體" w:hAnsi="微軟正黑體" w:cs="新細明體" w:hint="eastAsia"/>
          <w:color w:val="3B3B3B"/>
          <w:kern w:val="0"/>
          <w:szCs w:val="24"/>
        </w:rPr>
        <w:t>情指揮中心發布防疫措施而停止訓練時，將依程序退還報名費用。</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b/>
          <w:bCs/>
          <w:color w:val="3B3B3B"/>
          <w:kern w:val="0"/>
          <w:szCs w:val="24"/>
        </w:rPr>
        <w:t>六、其他注意事項：</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proofErr w:type="gramStart"/>
      <w:r w:rsidRPr="00E60956">
        <w:rPr>
          <w:rFonts w:ascii="微軟正黑體" w:eastAsia="微軟正黑體" w:hAnsi="微軟正黑體" w:cs="新細明體" w:hint="eastAsia"/>
          <w:b/>
          <w:bCs/>
          <w:color w:val="3B3B3B"/>
          <w:kern w:val="0"/>
          <w:szCs w:val="24"/>
        </w:rPr>
        <w:t>參訓學員</w:t>
      </w:r>
      <w:proofErr w:type="gramEnd"/>
      <w:r w:rsidRPr="00E60956">
        <w:rPr>
          <w:rFonts w:ascii="微軟正黑體" w:eastAsia="微軟正黑體" w:hAnsi="微軟正黑體" w:cs="新細明體" w:hint="eastAsia"/>
          <w:b/>
          <w:bCs/>
          <w:color w:val="3B3B3B"/>
          <w:kern w:val="0"/>
          <w:szCs w:val="24"/>
        </w:rPr>
        <w:t>應服裝整潔，</w:t>
      </w:r>
      <w:proofErr w:type="gramStart"/>
      <w:r w:rsidRPr="00E60956">
        <w:rPr>
          <w:rFonts w:ascii="微軟正黑體" w:eastAsia="微軟正黑體" w:hAnsi="微軟正黑體" w:cs="新細明體" w:hint="eastAsia"/>
          <w:b/>
          <w:bCs/>
          <w:color w:val="3B3B3B"/>
          <w:kern w:val="0"/>
          <w:szCs w:val="24"/>
        </w:rPr>
        <w:t>勿著</w:t>
      </w:r>
      <w:proofErr w:type="gramEnd"/>
      <w:r w:rsidRPr="00E60956">
        <w:rPr>
          <w:rFonts w:ascii="微軟正黑體" w:eastAsia="微軟正黑體" w:hAnsi="微軟正黑體" w:cs="新細明體" w:hint="eastAsia"/>
          <w:b/>
          <w:bCs/>
          <w:color w:val="3B3B3B"/>
          <w:kern w:val="0"/>
          <w:szCs w:val="24"/>
        </w:rPr>
        <w:t>汗衫、拖鞋。</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為響應環保請自行攜帶環保杯。</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上課教室一律禁煙。</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上課地點不提供停車，如需開車（含機車），請自行於場外停駐。</w:t>
      </w:r>
    </w:p>
    <w:p w:rsidR="00E60956" w:rsidRPr="00E60956" w:rsidRDefault="00E60956" w:rsidP="00E60956">
      <w:pPr>
        <w:widowControl/>
        <w:numPr>
          <w:ilvl w:val="0"/>
          <w:numId w:val="3"/>
        </w:numPr>
        <w:spacing w:line="400" w:lineRule="exact"/>
        <w:ind w:rightChars="-96" w:right="-230"/>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請假以4小時為限，並應先經同意，逾4小時或未經同意者，視同缺課，並</w:t>
      </w:r>
      <w:proofErr w:type="gramStart"/>
      <w:r w:rsidRPr="00E60956">
        <w:rPr>
          <w:rFonts w:ascii="微軟正黑體" w:eastAsia="微軟正黑體" w:hAnsi="微軟正黑體" w:cs="新細明體" w:hint="eastAsia"/>
          <w:b/>
          <w:bCs/>
          <w:color w:val="3B3B3B"/>
          <w:kern w:val="0"/>
          <w:szCs w:val="24"/>
        </w:rPr>
        <w:t>予退</w:t>
      </w:r>
      <w:proofErr w:type="gramEnd"/>
      <w:r w:rsidRPr="00E60956">
        <w:rPr>
          <w:rFonts w:ascii="微軟正黑體" w:eastAsia="微軟正黑體" w:hAnsi="微軟正黑體" w:cs="新細明體" w:hint="eastAsia"/>
          <w:b/>
          <w:bCs/>
          <w:color w:val="3B3B3B"/>
          <w:kern w:val="0"/>
          <w:szCs w:val="24"/>
        </w:rPr>
        <w:t>訓。</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本訓練於課程結束後即於原場地施行測驗，除事先經同意外，不得無故缺席或延後測驗。本訓練之測驗成績以100分為滿分，60分為及格，成績不及格者得於測驗結束後30分鐘內再測驗，但每人以1次為限。</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嚴禁冒名頂替上課、測驗舞弊（包括冒名頂替、交頭接耳、換座位）、影響試場秩序等情事，一經發現屬實，一律退訓。</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請隨時對自身健康做自主管理及注意個人衛生。</w:t>
      </w:r>
    </w:p>
    <w:p w:rsidR="00E60956" w:rsidRPr="00E60956" w:rsidRDefault="00E60956" w:rsidP="00E60956">
      <w:pPr>
        <w:widowControl/>
        <w:numPr>
          <w:ilvl w:val="0"/>
          <w:numId w:val="3"/>
        </w:numPr>
        <w:spacing w:line="400" w:lineRule="exact"/>
        <w:rPr>
          <w:rFonts w:ascii="微軟正黑體" w:eastAsia="微軟正黑體" w:hAnsi="微軟正黑體" w:cs="新細明體" w:hint="eastAsia"/>
          <w:b/>
          <w:bCs/>
          <w:color w:val="3B3B3B"/>
          <w:kern w:val="0"/>
          <w:szCs w:val="24"/>
        </w:rPr>
      </w:pPr>
      <w:r w:rsidRPr="00E60956">
        <w:rPr>
          <w:rFonts w:ascii="微軟正黑體" w:eastAsia="微軟正黑體" w:hAnsi="微軟正黑體" w:cs="新細明體" w:hint="eastAsia"/>
          <w:b/>
          <w:bCs/>
          <w:color w:val="3B3B3B"/>
          <w:kern w:val="0"/>
          <w:szCs w:val="24"/>
        </w:rPr>
        <w:t>相關未盡事宜，得於訓練期間或訓練結束後補充說明之。</w:t>
      </w:r>
    </w:p>
    <w:p w:rsidR="00E60956" w:rsidRPr="00E60956" w:rsidRDefault="00E60956" w:rsidP="00E60956">
      <w:pPr>
        <w:widowControl/>
        <w:spacing w:line="400" w:lineRule="exact"/>
        <w:ind w:hanging="480"/>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b/>
          <w:bCs/>
          <w:color w:val="3B3B3B"/>
          <w:kern w:val="0"/>
          <w:szCs w:val="24"/>
        </w:rPr>
        <w:t>七、訓練場地交通位置圖：</w:t>
      </w:r>
    </w:p>
    <w:p w:rsidR="00E60956" w:rsidRPr="00E60956" w:rsidRDefault="00E60956" w:rsidP="00E60956">
      <w:pPr>
        <w:widowControl/>
        <w:spacing w:line="400" w:lineRule="exact"/>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hint="eastAsia"/>
          <w:color w:val="3B3B3B"/>
          <w:kern w:val="0"/>
          <w:szCs w:val="24"/>
        </w:rPr>
        <w:t>南區訓練地點：高雄市楠梓污水處理廠（高雄市楠梓區援港路668號），詳下圖。</w:t>
      </w:r>
    </w:p>
    <w:p w:rsidR="00E60956" w:rsidRPr="00E60956" w:rsidRDefault="00E60956" w:rsidP="00E60956">
      <w:pPr>
        <w:widowControl/>
        <w:jc w:val="center"/>
        <w:rPr>
          <w:rFonts w:ascii="微軟正黑體" w:eastAsia="微軟正黑體" w:hAnsi="微軟正黑體" w:cs="新細明體" w:hint="eastAsia"/>
          <w:color w:val="3B3B3B"/>
          <w:kern w:val="0"/>
          <w:szCs w:val="24"/>
        </w:rPr>
      </w:pPr>
      <w:r w:rsidRPr="00E60956">
        <w:rPr>
          <w:rFonts w:ascii="微軟正黑體" w:eastAsia="微軟正黑體" w:hAnsi="微軟正黑體" w:cs="新細明體"/>
          <w:noProof/>
          <w:color w:val="3B3B3B"/>
          <w:kern w:val="0"/>
          <w:szCs w:val="24"/>
        </w:rPr>
        <w:drawing>
          <wp:inline distT="0" distB="0" distL="0" distR="0" wp14:anchorId="70CA890C" wp14:editId="14B6F987">
            <wp:extent cx="5400000" cy="3308400"/>
            <wp:effectExtent l="0" t="0" r="0" b="6350"/>
            <wp:docPr id="2" name="圖片 2"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308400"/>
                    </a:xfrm>
                    <a:prstGeom prst="rect">
                      <a:avLst/>
                    </a:prstGeom>
                    <a:noFill/>
                    <a:ln>
                      <a:noFill/>
                    </a:ln>
                  </pic:spPr>
                </pic:pic>
              </a:graphicData>
            </a:graphic>
          </wp:inline>
        </w:drawing>
      </w:r>
    </w:p>
    <w:tbl>
      <w:tblPr>
        <w:tblW w:w="9498" w:type="dxa"/>
        <w:tblCellMar>
          <w:top w:w="15" w:type="dxa"/>
          <w:left w:w="15" w:type="dxa"/>
          <w:bottom w:w="15" w:type="dxa"/>
          <w:right w:w="15" w:type="dxa"/>
        </w:tblCellMar>
        <w:tblLook w:val="04A0" w:firstRow="1" w:lastRow="0" w:firstColumn="1" w:lastColumn="0" w:noHBand="0" w:noVBand="1"/>
      </w:tblPr>
      <w:tblGrid>
        <w:gridCol w:w="1701"/>
        <w:gridCol w:w="2410"/>
        <w:gridCol w:w="2410"/>
        <w:gridCol w:w="2977"/>
      </w:tblGrid>
      <w:tr w:rsidR="00E60956" w:rsidRPr="00E60956" w:rsidTr="00E60956">
        <w:tc>
          <w:tcPr>
            <w:tcW w:w="9498" w:type="dxa"/>
            <w:gridSpan w:val="4"/>
            <w:tcBorders>
              <w:top w:val="nil"/>
              <w:left w:val="nil"/>
              <w:bottom w:val="nil"/>
              <w:right w:val="nil"/>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300" w:lineRule="exact"/>
              <w:jc w:val="center"/>
              <w:rPr>
                <w:rFonts w:ascii="微軟正黑體" w:eastAsia="微軟正黑體" w:hAnsi="微軟正黑體" w:cs="新細明體"/>
                <w:b/>
                <w:bCs/>
                <w:kern w:val="0"/>
                <w:szCs w:val="24"/>
              </w:rPr>
            </w:pPr>
            <w:proofErr w:type="gramStart"/>
            <w:r w:rsidRPr="00E60956">
              <w:rPr>
                <w:rFonts w:ascii="微軟正黑體" w:eastAsia="微軟正黑體" w:hAnsi="微軟正黑體" w:cs="新細明體"/>
                <w:kern w:val="0"/>
                <w:szCs w:val="24"/>
              </w:rPr>
              <w:t>114</w:t>
            </w:r>
            <w:proofErr w:type="gramEnd"/>
            <w:r w:rsidRPr="00E60956">
              <w:rPr>
                <w:rFonts w:ascii="微軟正黑體" w:eastAsia="微軟正黑體" w:hAnsi="微軟正黑體" w:cs="新細明體"/>
                <w:kern w:val="0"/>
                <w:szCs w:val="24"/>
              </w:rPr>
              <w:t>年度下水道用戶排水設備承裝技術訓練(南區梯次)課程時間表</w:t>
            </w:r>
          </w:p>
        </w:tc>
      </w:tr>
      <w:tr w:rsidR="00E60956" w:rsidRPr="00E60956" w:rsidTr="00E60956">
        <w:trPr>
          <w:trHeight w:val="227"/>
        </w:trPr>
        <w:tc>
          <w:tcPr>
            <w:tcW w:w="1701" w:type="dxa"/>
            <w:tcBorders>
              <w:left w:val="single" w:sz="6" w:space="0" w:color="FFFFFF"/>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300" w:lineRule="exact"/>
              <w:jc w:val="center"/>
              <w:rPr>
                <w:rFonts w:ascii="微軟正黑體" w:eastAsia="微軟正黑體" w:hAnsi="微軟正黑體" w:cs="新細明體"/>
                <w:color w:val="FFFFFF"/>
                <w:kern w:val="0"/>
                <w:szCs w:val="24"/>
              </w:rPr>
            </w:pPr>
            <w:r w:rsidRPr="00E60956">
              <w:rPr>
                <w:rFonts w:ascii="微軟正黑體" w:eastAsia="微軟正黑體" w:hAnsi="微軟正黑體" w:cs="新細明體"/>
                <w:color w:val="FFFFFF"/>
                <w:kern w:val="0"/>
                <w:szCs w:val="24"/>
              </w:rPr>
              <w:t>時間</w:t>
            </w:r>
          </w:p>
        </w:tc>
        <w:tc>
          <w:tcPr>
            <w:tcW w:w="2410" w:type="dxa"/>
            <w:tcBorders>
              <w:left w:val="single" w:sz="6" w:space="0" w:color="FFFFFF"/>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300" w:lineRule="exact"/>
              <w:jc w:val="center"/>
              <w:rPr>
                <w:rFonts w:ascii="微軟正黑體" w:eastAsia="微軟正黑體" w:hAnsi="微軟正黑體" w:cs="新細明體"/>
                <w:color w:val="FFFFFF"/>
                <w:kern w:val="0"/>
                <w:szCs w:val="24"/>
              </w:rPr>
            </w:pPr>
            <w:r w:rsidRPr="00E60956">
              <w:rPr>
                <w:rFonts w:ascii="微軟正黑體" w:eastAsia="微軟正黑體" w:hAnsi="微軟正黑體" w:cs="新細明體"/>
                <w:color w:val="FFFFFF"/>
                <w:kern w:val="0"/>
                <w:szCs w:val="24"/>
              </w:rPr>
              <w:t>6月25日(三)</w:t>
            </w:r>
          </w:p>
        </w:tc>
        <w:tc>
          <w:tcPr>
            <w:tcW w:w="2410" w:type="dxa"/>
            <w:tcBorders>
              <w:left w:val="single" w:sz="6" w:space="0" w:color="FFFFFF"/>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300" w:lineRule="exact"/>
              <w:jc w:val="center"/>
              <w:rPr>
                <w:rFonts w:ascii="微軟正黑體" w:eastAsia="微軟正黑體" w:hAnsi="微軟正黑體" w:cs="新細明體"/>
                <w:color w:val="FFFFFF"/>
                <w:kern w:val="0"/>
                <w:szCs w:val="24"/>
              </w:rPr>
            </w:pPr>
            <w:r w:rsidRPr="00E60956">
              <w:rPr>
                <w:rFonts w:ascii="微軟正黑體" w:eastAsia="微軟正黑體" w:hAnsi="微軟正黑體" w:cs="新細明體"/>
                <w:color w:val="FFFFFF"/>
                <w:kern w:val="0"/>
                <w:szCs w:val="24"/>
              </w:rPr>
              <w:t>6月26日(四)</w:t>
            </w:r>
          </w:p>
        </w:tc>
        <w:tc>
          <w:tcPr>
            <w:tcW w:w="2977" w:type="dxa"/>
            <w:tcBorders>
              <w:left w:val="single" w:sz="6" w:space="0" w:color="FFFFFF"/>
            </w:tcBorders>
            <w:shd w:val="clear" w:color="auto" w:fill="767676"/>
            <w:tcMar>
              <w:top w:w="225" w:type="dxa"/>
              <w:left w:w="75" w:type="dxa"/>
              <w:bottom w:w="225" w:type="dxa"/>
              <w:right w:w="75" w:type="dxa"/>
            </w:tcMar>
            <w:vAlign w:val="center"/>
            <w:hideMark/>
          </w:tcPr>
          <w:p w:rsidR="00E60956" w:rsidRPr="00E60956" w:rsidRDefault="00E60956" w:rsidP="00E60956">
            <w:pPr>
              <w:widowControl/>
              <w:spacing w:line="300" w:lineRule="exact"/>
              <w:jc w:val="center"/>
              <w:rPr>
                <w:rFonts w:ascii="微軟正黑體" w:eastAsia="微軟正黑體" w:hAnsi="微軟正黑體" w:cs="新細明體"/>
                <w:color w:val="FFFFFF"/>
                <w:kern w:val="0"/>
                <w:szCs w:val="24"/>
              </w:rPr>
            </w:pPr>
            <w:r w:rsidRPr="00E60956">
              <w:rPr>
                <w:rFonts w:ascii="微軟正黑體" w:eastAsia="微軟正黑體" w:hAnsi="微軟正黑體" w:cs="新細明體"/>
                <w:color w:val="FFFFFF"/>
                <w:kern w:val="0"/>
                <w:szCs w:val="24"/>
              </w:rPr>
              <w:t>6月27日(五)</w:t>
            </w:r>
          </w:p>
        </w:tc>
      </w:tr>
      <w:tr w:rsidR="00E60956" w:rsidRPr="00E60956" w:rsidTr="00E60956">
        <w:trPr>
          <w:trHeight w:val="665"/>
        </w:trPr>
        <w:tc>
          <w:tcPr>
            <w:tcW w:w="1701"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09:10-10:00</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認識下水道暨下水道法規宣導</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用戶接管施工及注意事項</w:t>
            </w:r>
          </w:p>
        </w:tc>
        <w:tc>
          <w:tcPr>
            <w:tcW w:w="29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新建築物用戶排水設備法令規章簡介及下水道用戶排水設備申請接管實務</w:t>
            </w:r>
          </w:p>
        </w:tc>
      </w:tr>
      <w:tr w:rsidR="00E60956" w:rsidRPr="00E60956" w:rsidTr="00E60956">
        <w:trPr>
          <w:trHeight w:val="20"/>
        </w:trPr>
        <w:tc>
          <w:tcPr>
            <w:tcW w:w="1701"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10:10-12:00</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下水道用戶排水設備管材與相關設備</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工地安全及法令實務</w:t>
            </w:r>
          </w:p>
        </w:tc>
        <w:tc>
          <w:tcPr>
            <w:tcW w:w="29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下水道用戶排水設備工程查驗及用戶卡建置</w:t>
            </w:r>
          </w:p>
        </w:tc>
      </w:tr>
      <w:tr w:rsidR="00E60956" w:rsidRPr="00E60956" w:rsidTr="00E60956">
        <w:trPr>
          <w:trHeight w:val="20"/>
        </w:trPr>
        <w:tc>
          <w:tcPr>
            <w:tcW w:w="1701"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12:00-13:30</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午餐休息</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午餐休息</w:t>
            </w:r>
          </w:p>
        </w:tc>
        <w:tc>
          <w:tcPr>
            <w:tcW w:w="29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午餐休息</w:t>
            </w:r>
          </w:p>
        </w:tc>
      </w:tr>
      <w:tr w:rsidR="00E60956" w:rsidRPr="00E60956" w:rsidTr="00E60956">
        <w:trPr>
          <w:trHeight w:val="20"/>
        </w:trPr>
        <w:tc>
          <w:tcPr>
            <w:tcW w:w="1701"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13:30-17:20</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下水道用戶排水設備管件裝配實務操作</w:t>
            </w:r>
          </w:p>
        </w:tc>
        <w:tc>
          <w:tcPr>
            <w:tcW w:w="2410"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下水道用戶排水設備配管技術士技能檢定輔導(術科)</w:t>
            </w:r>
          </w:p>
        </w:tc>
        <w:tc>
          <w:tcPr>
            <w:tcW w:w="2977" w:type="dxa"/>
            <w:tcBorders>
              <w:right w:val="single" w:sz="6" w:space="0" w:color="E7E7E7"/>
            </w:tcBorders>
            <w:tcMar>
              <w:top w:w="225" w:type="dxa"/>
              <w:left w:w="150" w:type="dxa"/>
              <w:bottom w:w="225" w:type="dxa"/>
              <w:right w:w="150" w:type="dxa"/>
            </w:tcMar>
            <w:vAlign w:val="center"/>
            <w:hideMark/>
          </w:tcPr>
          <w:p w:rsidR="00E60956" w:rsidRPr="00E60956" w:rsidRDefault="00E60956" w:rsidP="00E60956">
            <w:pPr>
              <w:widowControl/>
              <w:spacing w:line="300" w:lineRule="exact"/>
              <w:rPr>
                <w:rFonts w:ascii="微軟正黑體" w:eastAsia="微軟正黑體" w:hAnsi="微軟正黑體" w:cs="新細明體"/>
                <w:kern w:val="0"/>
                <w:szCs w:val="24"/>
              </w:rPr>
            </w:pPr>
            <w:r w:rsidRPr="00E60956">
              <w:rPr>
                <w:rFonts w:ascii="微軟正黑體" w:eastAsia="微軟正黑體" w:hAnsi="微軟正黑體" w:cs="新細明體"/>
                <w:kern w:val="0"/>
                <w:szCs w:val="24"/>
              </w:rPr>
              <w:t>結訓測驗</w:t>
            </w:r>
          </w:p>
        </w:tc>
      </w:tr>
    </w:tbl>
    <w:p w:rsidR="00F61B48" w:rsidRPr="00E60956" w:rsidRDefault="00E60956" w:rsidP="00E60956">
      <w:pPr>
        <w:spacing w:line="400" w:lineRule="exact"/>
        <w:jc w:val="right"/>
        <w:rPr>
          <w:rFonts w:ascii="微軟正黑體" w:eastAsia="微軟正黑體" w:hAnsi="微軟正黑體" w:hint="eastAsia"/>
          <w:szCs w:val="24"/>
        </w:rPr>
      </w:pPr>
      <w:r w:rsidRPr="00E60956">
        <w:rPr>
          <w:rFonts w:ascii="微軟正黑體" w:eastAsia="微軟正黑體" w:hAnsi="微軟正黑體" w:hint="eastAsia"/>
          <w:szCs w:val="24"/>
        </w:rPr>
        <w:t>發布日期：2025-04-24</w:t>
      </w:r>
    </w:p>
    <w:sectPr w:rsidR="00F61B48" w:rsidRPr="00E60956" w:rsidSect="00E60956">
      <w:pgSz w:w="11906" w:h="16838"/>
      <w:pgMar w:top="567" w:right="1080"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91144"/>
    <w:multiLevelType w:val="multilevel"/>
    <w:tmpl w:val="026C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A1BBA"/>
    <w:multiLevelType w:val="multilevel"/>
    <w:tmpl w:val="E2F0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84818"/>
    <w:multiLevelType w:val="multilevel"/>
    <w:tmpl w:val="2F12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56"/>
    <w:rsid w:val="00E60956"/>
    <w:rsid w:val="00F61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6573"/>
  <w15:chartTrackingRefBased/>
  <w15:docId w15:val="{E46DD4D5-351F-4709-9108-E325E79B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9934">
      <w:bodyDiv w:val="1"/>
      <w:marLeft w:val="0"/>
      <w:marRight w:val="0"/>
      <w:marTop w:val="0"/>
      <w:marBottom w:val="0"/>
      <w:divBdr>
        <w:top w:val="none" w:sz="0" w:space="0" w:color="auto"/>
        <w:left w:val="none" w:sz="0" w:space="0" w:color="auto"/>
        <w:bottom w:val="none" w:sz="0" w:space="0" w:color="auto"/>
        <w:right w:val="none" w:sz="0" w:space="0" w:color="auto"/>
      </w:divBdr>
      <w:divsChild>
        <w:div w:id="1236016218">
          <w:marLeft w:val="0"/>
          <w:marRight w:val="0"/>
          <w:marTop w:val="0"/>
          <w:marBottom w:val="0"/>
          <w:divBdr>
            <w:top w:val="none" w:sz="0" w:space="0" w:color="auto"/>
            <w:left w:val="none" w:sz="0" w:space="0" w:color="auto"/>
            <w:bottom w:val="none" w:sz="0" w:space="0" w:color="auto"/>
            <w:right w:val="none" w:sz="0" w:space="0" w:color="auto"/>
          </w:divBdr>
        </w:div>
        <w:div w:id="1096947168">
          <w:marLeft w:val="0"/>
          <w:marRight w:val="0"/>
          <w:marTop w:val="0"/>
          <w:marBottom w:val="0"/>
          <w:divBdr>
            <w:top w:val="none" w:sz="0" w:space="0" w:color="auto"/>
            <w:left w:val="none" w:sz="0" w:space="0" w:color="auto"/>
            <w:bottom w:val="none" w:sz="0" w:space="0" w:color="auto"/>
            <w:right w:val="none" w:sz="0" w:space="0" w:color="auto"/>
          </w:divBdr>
          <w:divsChild>
            <w:div w:id="15891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k.lin@nlm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lma.gov.tw/uploads/files/238bd6406c0535635b011e2c2b21b85e.doc" TargetMode="External"/><Relationship Id="rId5" Type="http://schemas.openxmlformats.org/officeDocument/2006/relationships/hyperlink" Target="https://www.nlma.gov.tw/uploads/files/8eb4e38b699130815b3cffe79f8de86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2025-05-06T05:18:00Z</dcterms:created>
  <dcterms:modified xsi:type="dcterms:W3CDTF">2025-05-06T05:29:00Z</dcterms:modified>
</cp:coreProperties>
</file>